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4AF" w:rsidRDefault="002764AF" w:rsidP="002764AF">
      <w:pPr>
        <w:jc w:val="right"/>
        <w:rPr>
          <w:b/>
        </w:rPr>
      </w:pPr>
      <w:r w:rsidRPr="002764AF">
        <w:rPr>
          <w:b/>
        </w:rPr>
        <w:t xml:space="preserve">                                                                                                                                              </w:t>
      </w:r>
    </w:p>
    <w:p w:rsidR="002764AF" w:rsidRDefault="002764AF" w:rsidP="002764AF">
      <w:pPr>
        <w:jc w:val="right"/>
        <w:rPr>
          <w:b/>
        </w:rPr>
      </w:pPr>
      <w:r>
        <w:rPr>
          <w:b/>
          <w:noProof/>
        </w:rPr>
        <w:drawing>
          <wp:inline distT="0" distB="0" distL="0" distR="0" wp14:anchorId="5ABEA19C">
            <wp:extent cx="6426678" cy="14147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8740" cy="1415186"/>
                    </a:xfrm>
                    <a:prstGeom prst="rect">
                      <a:avLst/>
                    </a:prstGeom>
                    <a:noFill/>
                  </pic:spPr>
                </pic:pic>
              </a:graphicData>
            </a:graphic>
          </wp:inline>
        </w:drawing>
      </w:r>
    </w:p>
    <w:p w:rsidR="002764AF" w:rsidRDefault="002764AF" w:rsidP="002764AF">
      <w:pPr>
        <w:jc w:val="right"/>
        <w:rPr>
          <w:b/>
        </w:rPr>
      </w:pPr>
    </w:p>
    <w:p w:rsidR="002764AF" w:rsidRPr="002764AF" w:rsidRDefault="002764AF" w:rsidP="002764AF">
      <w:pPr>
        <w:widowControl/>
        <w:pBdr>
          <w:bottom w:val="single" w:sz="12" w:space="1" w:color="auto"/>
        </w:pBdr>
        <w:overflowPunct w:val="0"/>
        <w:ind w:right="566"/>
        <w:jc w:val="center"/>
        <w:textAlignment w:val="baseline"/>
        <w:rPr>
          <w:rFonts w:eastAsia="Times New Roman"/>
          <w:sz w:val="6"/>
          <w:szCs w:val="6"/>
          <w:lang w:val="tt-RU"/>
        </w:rPr>
      </w:pPr>
      <w:r w:rsidRPr="002764AF">
        <w:rPr>
          <w:rFonts w:eastAsia="Times New Roman"/>
          <w:lang w:val="tt-RU"/>
        </w:rPr>
        <w:t>Тел.: (843) 294-95-90, факс: (843) 292-93-51, e-mail: Minobr.Priemnaya@tatar.ru, сайт: mon.tatarstan.ru</w:t>
      </w:r>
    </w:p>
    <w:p w:rsidR="002764AF" w:rsidRPr="002764AF" w:rsidRDefault="002764AF" w:rsidP="002764AF">
      <w:pPr>
        <w:widowControl/>
        <w:overflowPunct w:val="0"/>
        <w:ind w:right="707"/>
        <w:textAlignment w:val="baseline"/>
        <w:rPr>
          <w:rFonts w:eastAsia="Times New Roman"/>
          <w:b/>
          <w:bCs/>
          <w:sz w:val="14"/>
          <w:szCs w:val="14"/>
          <w:lang w:val="tt-RU"/>
        </w:rPr>
      </w:pPr>
    </w:p>
    <w:p w:rsidR="002764AF" w:rsidRPr="002764AF" w:rsidRDefault="002764AF" w:rsidP="002764AF">
      <w:pPr>
        <w:widowControl/>
        <w:overflowPunct w:val="0"/>
        <w:textAlignment w:val="baseline"/>
        <w:rPr>
          <w:rFonts w:eastAsia="Times New Roman"/>
          <w:lang w:val="tt-RU"/>
        </w:rPr>
      </w:pPr>
      <w:r w:rsidRPr="002764AF">
        <w:rPr>
          <w:rFonts w:eastAsia="Times New Roman"/>
          <w:lang w:val="tt-RU"/>
        </w:rPr>
        <w:t>______________________№_________________</w:t>
      </w:r>
    </w:p>
    <w:p w:rsidR="002764AF" w:rsidRPr="002764AF" w:rsidRDefault="002764AF" w:rsidP="002764AF">
      <w:pPr>
        <w:widowControl/>
        <w:overflowPunct w:val="0"/>
        <w:textAlignment w:val="baseline"/>
        <w:rPr>
          <w:rFonts w:eastAsia="Times New Roman"/>
          <w:sz w:val="4"/>
          <w:lang w:val="tt-RU"/>
        </w:rPr>
      </w:pPr>
    </w:p>
    <w:p w:rsidR="002764AF" w:rsidRPr="002764AF" w:rsidRDefault="002764AF" w:rsidP="002764AF">
      <w:pPr>
        <w:widowControl/>
        <w:overflowPunct w:val="0"/>
        <w:textAlignment w:val="baseline"/>
        <w:rPr>
          <w:rFonts w:eastAsia="Times New Roman"/>
          <w:sz w:val="16"/>
        </w:rPr>
      </w:pPr>
    </w:p>
    <w:p w:rsidR="002764AF" w:rsidRPr="002764AF" w:rsidRDefault="002764AF" w:rsidP="002764AF">
      <w:pPr>
        <w:widowControl/>
        <w:overflowPunct w:val="0"/>
        <w:textAlignment w:val="baseline"/>
        <w:rPr>
          <w:rFonts w:eastAsia="Times New Roman"/>
        </w:rPr>
      </w:pPr>
      <w:r w:rsidRPr="002764AF">
        <w:rPr>
          <w:rFonts w:eastAsia="Times New Roman"/>
        </w:rPr>
        <w:t>На №_________________от_________________</w:t>
      </w:r>
    </w:p>
    <w:p w:rsidR="002764AF" w:rsidRDefault="002764AF" w:rsidP="002764AF">
      <w:pPr>
        <w:jc w:val="right"/>
        <w:rPr>
          <w:b/>
        </w:rPr>
      </w:pPr>
    </w:p>
    <w:p w:rsidR="002764AF" w:rsidRDefault="002764AF" w:rsidP="002764AF">
      <w:pPr>
        <w:jc w:val="right"/>
        <w:rPr>
          <w:b/>
        </w:rPr>
      </w:pPr>
    </w:p>
    <w:p w:rsidR="002764AF" w:rsidRPr="002764AF" w:rsidRDefault="002764AF" w:rsidP="002764AF">
      <w:pPr>
        <w:widowControl/>
        <w:autoSpaceDE/>
        <w:autoSpaceDN/>
        <w:adjustRightInd/>
        <w:ind w:left="6379"/>
        <w:rPr>
          <w:rFonts w:eastAsia="Times New Roman"/>
          <w:b/>
          <w:sz w:val="28"/>
          <w:szCs w:val="28"/>
        </w:rPr>
      </w:pPr>
      <w:r w:rsidRPr="002764AF">
        <w:rPr>
          <w:rFonts w:eastAsia="Times New Roman"/>
          <w:b/>
          <w:sz w:val="28"/>
          <w:szCs w:val="28"/>
        </w:rPr>
        <w:t xml:space="preserve">Руководителям органов управления образованием </w:t>
      </w:r>
    </w:p>
    <w:p w:rsidR="002764AF" w:rsidRPr="002764AF" w:rsidRDefault="002764AF" w:rsidP="002764AF">
      <w:pPr>
        <w:widowControl/>
        <w:autoSpaceDE/>
        <w:autoSpaceDN/>
        <w:adjustRightInd/>
        <w:ind w:left="6379"/>
        <w:rPr>
          <w:rFonts w:eastAsia="Times New Roman"/>
          <w:b/>
          <w:sz w:val="28"/>
          <w:szCs w:val="28"/>
        </w:rPr>
      </w:pPr>
      <w:r w:rsidRPr="002764AF">
        <w:rPr>
          <w:rFonts w:eastAsia="Times New Roman"/>
          <w:b/>
          <w:sz w:val="28"/>
          <w:szCs w:val="28"/>
        </w:rPr>
        <w:t>исполнительных комитетов</w:t>
      </w:r>
    </w:p>
    <w:p w:rsidR="002764AF" w:rsidRPr="002764AF" w:rsidRDefault="002764AF" w:rsidP="002764AF">
      <w:pPr>
        <w:widowControl/>
        <w:autoSpaceDE/>
        <w:autoSpaceDN/>
        <w:adjustRightInd/>
        <w:ind w:left="6379"/>
        <w:rPr>
          <w:rFonts w:eastAsia="Times New Roman"/>
          <w:b/>
          <w:sz w:val="28"/>
          <w:szCs w:val="28"/>
        </w:rPr>
      </w:pPr>
      <w:r w:rsidRPr="002764AF">
        <w:rPr>
          <w:rFonts w:eastAsia="Times New Roman"/>
          <w:b/>
          <w:sz w:val="28"/>
          <w:szCs w:val="28"/>
        </w:rPr>
        <w:t>муниципальных образований Республики Татарстан</w:t>
      </w:r>
    </w:p>
    <w:p w:rsidR="002764AF" w:rsidRPr="002764AF" w:rsidRDefault="002764AF" w:rsidP="002764AF">
      <w:pPr>
        <w:widowControl/>
        <w:autoSpaceDE/>
        <w:autoSpaceDN/>
        <w:adjustRightInd/>
        <w:rPr>
          <w:rFonts w:eastAsia="Times New Roman"/>
          <w:sz w:val="24"/>
          <w:szCs w:val="24"/>
        </w:rPr>
      </w:pPr>
      <w:r w:rsidRPr="002764AF">
        <w:rPr>
          <w:rFonts w:eastAsia="Times New Roman"/>
          <w:sz w:val="24"/>
          <w:szCs w:val="24"/>
        </w:rPr>
        <w:t xml:space="preserve">Об оказании содействия </w:t>
      </w:r>
      <w:proofErr w:type="gramStart"/>
      <w:r w:rsidRPr="002764AF">
        <w:rPr>
          <w:rFonts w:eastAsia="Times New Roman"/>
          <w:sz w:val="24"/>
          <w:szCs w:val="24"/>
        </w:rPr>
        <w:t>в</w:t>
      </w:r>
      <w:proofErr w:type="gramEnd"/>
    </w:p>
    <w:p w:rsidR="002764AF" w:rsidRPr="002764AF" w:rsidRDefault="002764AF" w:rsidP="002764AF">
      <w:pPr>
        <w:widowControl/>
        <w:autoSpaceDE/>
        <w:autoSpaceDN/>
        <w:adjustRightInd/>
        <w:rPr>
          <w:rFonts w:eastAsia="Times New Roman"/>
          <w:sz w:val="24"/>
          <w:szCs w:val="24"/>
        </w:rPr>
      </w:pPr>
      <w:proofErr w:type="gramStart"/>
      <w:r w:rsidRPr="002764AF">
        <w:rPr>
          <w:rFonts w:eastAsia="Times New Roman"/>
          <w:sz w:val="24"/>
          <w:szCs w:val="24"/>
        </w:rPr>
        <w:t>информировании</w:t>
      </w:r>
      <w:proofErr w:type="gramEnd"/>
      <w:r w:rsidRPr="002764AF">
        <w:rPr>
          <w:rFonts w:eastAsia="Times New Roman"/>
          <w:sz w:val="24"/>
          <w:szCs w:val="24"/>
        </w:rPr>
        <w:t xml:space="preserve"> граждан, </w:t>
      </w:r>
    </w:p>
    <w:p w:rsidR="002764AF" w:rsidRPr="002764AF" w:rsidRDefault="002764AF" w:rsidP="002764AF">
      <w:pPr>
        <w:widowControl/>
        <w:autoSpaceDE/>
        <w:autoSpaceDN/>
        <w:adjustRightInd/>
        <w:rPr>
          <w:rFonts w:eastAsia="Times New Roman"/>
          <w:sz w:val="24"/>
          <w:szCs w:val="24"/>
        </w:rPr>
      </w:pPr>
      <w:r w:rsidRPr="002764AF">
        <w:rPr>
          <w:rFonts w:eastAsia="Times New Roman"/>
          <w:sz w:val="24"/>
          <w:szCs w:val="24"/>
        </w:rPr>
        <w:t xml:space="preserve">имеющих детей, посещающих </w:t>
      </w:r>
    </w:p>
    <w:p w:rsidR="002764AF" w:rsidRPr="002764AF" w:rsidRDefault="002764AF" w:rsidP="002764AF">
      <w:pPr>
        <w:widowControl/>
        <w:autoSpaceDE/>
        <w:autoSpaceDN/>
        <w:adjustRightInd/>
        <w:rPr>
          <w:rFonts w:eastAsia="Times New Roman"/>
          <w:sz w:val="24"/>
          <w:szCs w:val="24"/>
        </w:rPr>
      </w:pPr>
      <w:r w:rsidRPr="002764AF">
        <w:rPr>
          <w:rFonts w:eastAsia="Times New Roman"/>
          <w:sz w:val="24"/>
          <w:szCs w:val="24"/>
        </w:rPr>
        <w:t>дошкольные учреждения</w:t>
      </w:r>
    </w:p>
    <w:p w:rsidR="002764AF" w:rsidRPr="002764AF" w:rsidRDefault="002764AF" w:rsidP="002764AF">
      <w:pPr>
        <w:widowControl/>
        <w:autoSpaceDE/>
        <w:autoSpaceDN/>
        <w:adjustRightInd/>
        <w:jc w:val="center"/>
        <w:rPr>
          <w:rFonts w:eastAsia="Times New Roman"/>
          <w:b/>
          <w:sz w:val="28"/>
          <w:szCs w:val="28"/>
        </w:rPr>
      </w:pPr>
    </w:p>
    <w:p w:rsidR="002764AF" w:rsidRPr="002764AF" w:rsidRDefault="002764AF" w:rsidP="002764AF">
      <w:pPr>
        <w:widowControl/>
        <w:autoSpaceDE/>
        <w:autoSpaceDN/>
        <w:adjustRightInd/>
        <w:jc w:val="center"/>
        <w:rPr>
          <w:rFonts w:eastAsia="Times New Roman"/>
          <w:b/>
          <w:sz w:val="28"/>
          <w:szCs w:val="28"/>
        </w:rPr>
      </w:pPr>
      <w:r w:rsidRPr="002764AF">
        <w:rPr>
          <w:rFonts w:eastAsia="Times New Roman"/>
          <w:b/>
          <w:sz w:val="28"/>
          <w:szCs w:val="28"/>
        </w:rPr>
        <w:t>Уважаемые руководители!</w:t>
      </w:r>
    </w:p>
    <w:p w:rsidR="002764AF" w:rsidRPr="002764AF" w:rsidRDefault="002764AF" w:rsidP="002764AF">
      <w:pPr>
        <w:widowControl/>
        <w:tabs>
          <w:tab w:val="left" w:pos="0"/>
        </w:tabs>
        <w:autoSpaceDE/>
        <w:autoSpaceDN/>
        <w:adjustRightInd/>
        <w:ind w:firstLine="567"/>
        <w:jc w:val="both"/>
        <w:rPr>
          <w:rFonts w:eastAsia="Times New Roman"/>
          <w:sz w:val="28"/>
          <w:szCs w:val="28"/>
        </w:rPr>
      </w:pPr>
    </w:p>
    <w:p w:rsidR="002764AF" w:rsidRPr="002764AF" w:rsidRDefault="002764AF" w:rsidP="002764AF">
      <w:pPr>
        <w:widowControl/>
        <w:autoSpaceDE/>
        <w:autoSpaceDN/>
        <w:adjustRightInd/>
        <w:spacing w:line="276" w:lineRule="auto"/>
        <w:ind w:right="-79" w:firstLine="708"/>
        <w:jc w:val="both"/>
        <w:rPr>
          <w:rFonts w:eastAsia="Times New Roman"/>
          <w:sz w:val="28"/>
          <w:szCs w:val="28"/>
        </w:rPr>
      </w:pPr>
      <w:proofErr w:type="gramStart"/>
      <w:r w:rsidRPr="002764AF">
        <w:rPr>
          <w:rFonts w:eastAsia="Times New Roman"/>
          <w:sz w:val="28"/>
          <w:szCs w:val="28"/>
        </w:rPr>
        <w:t>В настоящее время на Портале государственных и муниципальных услуг Республики Татарстан (далее – Портал) реализована возможность подачи электронной заявки на назначение основной и дополнительной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ежемесячного пособия на ребенка без личного обращения в органы социальной защиты.</w:t>
      </w:r>
      <w:proofErr w:type="gramEnd"/>
    </w:p>
    <w:p w:rsidR="002764AF" w:rsidRPr="002764AF" w:rsidRDefault="002764AF" w:rsidP="002764AF">
      <w:pPr>
        <w:widowControl/>
        <w:tabs>
          <w:tab w:val="center" w:pos="0"/>
        </w:tabs>
        <w:overflowPunct w:val="0"/>
        <w:spacing w:line="276" w:lineRule="auto"/>
        <w:jc w:val="both"/>
        <w:textAlignment w:val="baseline"/>
        <w:rPr>
          <w:rFonts w:eastAsia="Times New Roman"/>
          <w:sz w:val="28"/>
          <w:szCs w:val="28"/>
        </w:rPr>
      </w:pPr>
      <w:r w:rsidRPr="002764AF">
        <w:rPr>
          <w:rFonts w:eastAsia="Times New Roman"/>
          <w:sz w:val="28"/>
          <w:szCs w:val="28"/>
        </w:rPr>
        <w:tab/>
        <w:t>В этой связи направляем вам памятку (приложение)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 которую необходимо:</w:t>
      </w:r>
    </w:p>
    <w:p w:rsidR="002764AF" w:rsidRPr="002764AF" w:rsidRDefault="002764AF" w:rsidP="002764AF">
      <w:pPr>
        <w:widowControl/>
        <w:overflowPunct w:val="0"/>
        <w:spacing w:line="276" w:lineRule="auto"/>
        <w:ind w:firstLine="708"/>
        <w:jc w:val="both"/>
        <w:rPr>
          <w:rFonts w:eastAsia="Times New Roman"/>
          <w:sz w:val="28"/>
          <w:szCs w:val="28"/>
        </w:rPr>
      </w:pPr>
      <w:r w:rsidRPr="002764AF">
        <w:rPr>
          <w:rFonts w:eastAsia="Times New Roman"/>
          <w:sz w:val="28"/>
          <w:szCs w:val="28"/>
        </w:rPr>
        <w:t>- разместить на сайте каждого дошкольного учреждения и на официальном сайте управления (отдела) образования, в самих организациях о возможности подачи электронной заявки на назначение отдельных государственных услуг;</w:t>
      </w:r>
    </w:p>
    <w:p w:rsidR="002764AF" w:rsidRPr="002764AF" w:rsidRDefault="002764AF" w:rsidP="002764AF">
      <w:pPr>
        <w:widowControl/>
        <w:overflowPunct w:val="0"/>
        <w:spacing w:line="276" w:lineRule="auto"/>
        <w:jc w:val="both"/>
        <w:rPr>
          <w:rFonts w:eastAsia="Times New Roman"/>
          <w:sz w:val="28"/>
          <w:szCs w:val="28"/>
        </w:rPr>
      </w:pPr>
      <w:r w:rsidRPr="002764AF">
        <w:rPr>
          <w:rFonts w:eastAsia="Times New Roman"/>
          <w:sz w:val="28"/>
          <w:szCs w:val="28"/>
        </w:rPr>
        <w:tab/>
        <w:t xml:space="preserve">- ознакомить всех родителей на родительских собраниях. </w:t>
      </w:r>
    </w:p>
    <w:p w:rsidR="002764AF" w:rsidRPr="002764AF" w:rsidRDefault="002764AF" w:rsidP="002764AF">
      <w:pPr>
        <w:widowControl/>
        <w:autoSpaceDE/>
        <w:autoSpaceDN/>
        <w:adjustRightInd/>
        <w:spacing w:line="276" w:lineRule="auto"/>
        <w:ind w:right="-79" w:firstLine="708"/>
        <w:jc w:val="both"/>
        <w:rPr>
          <w:rFonts w:eastAsia="Times New Roman"/>
          <w:sz w:val="24"/>
          <w:szCs w:val="24"/>
        </w:rPr>
      </w:pPr>
      <w:r w:rsidRPr="002764AF">
        <w:rPr>
          <w:rFonts w:eastAsia="Times New Roman"/>
          <w:sz w:val="28"/>
          <w:szCs w:val="28"/>
        </w:rPr>
        <w:t xml:space="preserve">Приложение: на 1 </w:t>
      </w:r>
      <w:proofErr w:type="spellStart"/>
      <w:r w:rsidRPr="002764AF">
        <w:rPr>
          <w:rFonts w:eastAsia="Times New Roman"/>
          <w:sz w:val="28"/>
          <w:szCs w:val="28"/>
        </w:rPr>
        <w:t>л</w:t>
      </w:r>
      <w:proofErr w:type="gramStart"/>
      <w:r w:rsidRPr="002764AF">
        <w:rPr>
          <w:rFonts w:eastAsia="Times New Roman"/>
          <w:sz w:val="28"/>
          <w:szCs w:val="28"/>
        </w:rPr>
        <w:t>.в</w:t>
      </w:r>
      <w:proofErr w:type="spellEnd"/>
      <w:proofErr w:type="gramEnd"/>
      <w:r w:rsidRPr="002764AF">
        <w:rPr>
          <w:rFonts w:eastAsia="Times New Roman"/>
          <w:sz w:val="28"/>
          <w:szCs w:val="28"/>
        </w:rPr>
        <w:t xml:space="preserve"> 1 экз.</w:t>
      </w:r>
    </w:p>
    <w:p w:rsidR="002764AF" w:rsidRPr="002764AF" w:rsidRDefault="002764AF" w:rsidP="002764AF">
      <w:pPr>
        <w:widowControl/>
        <w:autoSpaceDE/>
        <w:autoSpaceDN/>
        <w:adjustRightInd/>
        <w:jc w:val="both"/>
        <w:rPr>
          <w:rFonts w:eastAsia="Times New Roman"/>
          <w:sz w:val="28"/>
          <w:szCs w:val="28"/>
        </w:rPr>
      </w:pPr>
    </w:p>
    <w:p w:rsidR="002764AF" w:rsidRPr="002764AF" w:rsidRDefault="002764AF" w:rsidP="002764AF">
      <w:pPr>
        <w:widowControl/>
        <w:overflowPunct w:val="0"/>
        <w:textAlignment w:val="baseline"/>
        <w:rPr>
          <w:b/>
          <w:sz w:val="28"/>
          <w:szCs w:val="28"/>
          <w:lang w:eastAsia="en-US"/>
        </w:rPr>
      </w:pPr>
      <w:r w:rsidRPr="002764AF">
        <w:rPr>
          <w:b/>
          <w:sz w:val="28"/>
          <w:szCs w:val="28"/>
          <w:lang w:eastAsia="en-US"/>
        </w:rPr>
        <w:t>Начальник Управления</w:t>
      </w:r>
    </w:p>
    <w:p w:rsidR="002764AF" w:rsidRPr="002764AF" w:rsidRDefault="002764AF" w:rsidP="002764AF">
      <w:pPr>
        <w:widowControl/>
        <w:autoSpaceDE/>
        <w:autoSpaceDN/>
        <w:adjustRightInd/>
        <w:ind w:right="-568"/>
        <w:rPr>
          <w:rFonts w:eastAsia="Times New Roman"/>
          <w:b/>
          <w:sz w:val="28"/>
          <w:szCs w:val="28"/>
        </w:rPr>
      </w:pPr>
      <w:r w:rsidRPr="002764AF">
        <w:rPr>
          <w:b/>
          <w:sz w:val="28"/>
          <w:szCs w:val="28"/>
          <w:lang w:eastAsia="en-US"/>
        </w:rPr>
        <w:t xml:space="preserve">общего образования                                                                                  Т.Т. Федорова   </w:t>
      </w:r>
    </w:p>
    <w:p w:rsidR="002764AF" w:rsidRPr="002764AF" w:rsidRDefault="002764AF" w:rsidP="002764AF">
      <w:pPr>
        <w:widowControl/>
        <w:overflowPunct w:val="0"/>
        <w:spacing w:line="276" w:lineRule="auto"/>
        <w:jc w:val="both"/>
        <w:textAlignment w:val="baseline"/>
        <w:rPr>
          <w:rFonts w:eastAsia="Times New Roman"/>
          <w:sz w:val="24"/>
          <w:szCs w:val="24"/>
        </w:rPr>
      </w:pPr>
      <w:bookmarkStart w:id="0" w:name="_GoBack"/>
      <w:bookmarkEnd w:id="0"/>
    </w:p>
    <w:p w:rsidR="002764AF" w:rsidRPr="002764AF" w:rsidRDefault="002764AF" w:rsidP="002764AF">
      <w:pPr>
        <w:jc w:val="right"/>
        <w:rPr>
          <w:b/>
          <w:sz w:val="24"/>
          <w:szCs w:val="24"/>
        </w:rPr>
      </w:pPr>
      <w:r w:rsidRPr="002764AF">
        <w:rPr>
          <w:b/>
        </w:rPr>
        <w:t xml:space="preserve">        </w:t>
      </w:r>
      <w:r w:rsidRPr="002764AF">
        <w:rPr>
          <w:b/>
          <w:sz w:val="24"/>
          <w:szCs w:val="24"/>
        </w:rPr>
        <w:t>Приложение №1</w:t>
      </w:r>
    </w:p>
    <w:p w:rsidR="002764AF" w:rsidRPr="002764AF" w:rsidRDefault="002764AF" w:rsidP="002764AF">
      <w:pPr>
        <w:rPr>
          <w:b/>
        </w:rPr>
      </w:pPr>
    </w:p>
    <w:p w:rsidR="002764AF" w:rsidRPr="002764AF" w:rsidRDefault="002764AF" w:rsidP="002764AF">
      <w:pPr>
        <w:widowControl/>
        <w:tabs>
          <w:tab w:val="center" w:pos="0"/>
        </w:tabs>
        <w:autoSpaceDE/>
        <w:autoSpaceDN/>
        <w:adjustRightInd/>
        <w:jc w:val="center"/>
        <w:rPr>
          <w:rFonts w:eastAsia="Times New Roman"/>
          <w:b/>
          <w:sz w:val="28"/>
          <w:szCs w:val="28"/>
        </w:rPr>
      </w:pPr>
      <w:r w:rsidRPr="002764AF">
        <w:rPr>
          <w:rFonts w:eastAsia="Times New Roman"/>
          <w:b/>
          <w:sz w:val="28"/>
          <w:szCs w:val="28"/>
        </w:rPr>
        <w:t xml:space="preserve">Памятка </w:t>
      </w:r>
    </w:p>
    <w:p w:rsidR="002764AF" w:rsidRPr="00550643" w:rsidRDefault="002764AF" w:rsidP="002764AF">
      <w:pPr>
        <w:widowControl/>
        <w:tabs>
          <w:tab w:val="center" w:pos="0"/>
        </w:tabs>
        <w:autoSpaceDE/>
        <w:autoSpaceDN/>
        <w:adjustRightInd/>
        <w:jc w:val="center"/>
        <w:rPr>
          <w:rFonts w:eastAsia="Times New Roman"/>
          <w:sz w:val="28"/>
          <w:szCs w:val="28"/>
        </w:rPr>
      </w:pPr>
      <w:r w:rsidRPr="00550643">
        <w:rPr>
          <w:rFonts w:eastAsia="Times New Roman"/>
          <w:sz w:val="28"/>
          <w:szCs w:val="28"/>
        </w:rPr>
        <w:t>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w:t>
      </w:r>
    </w:p>
    <w:p w:rsidR="002764AF" w:rsidRPr="00550643" w:rsidRDefault="002764AF" w:rsidP="002764AF">
      <w:pPr>
        <w:widowControl/>
        <w:tabs>
          <w:tab w:val="center" w:pos="0"/>
        </w:tabs>
        <w:autoSpaceDE/>
        <w:autoSpaceDN/>
        <w:adjustRightInd/>
        <w:jc w:val="both"/>
        <w:rPr>
          <w:rFonts w:eastAsia="Times New Roman"/>
          <w:sz w:val="28"/>
          <w:szCs w:val="28"/>
        </w:rPr>
      </w:pPr>
    </w:p>
    <w:p w:rsidR="002764AF" w:rsidRPr="00550643" w:rsidRDefault="002764AF" w:rsidP="002764AF">
      <w:pPr>
        <w:widowControl/>
        <w:tabs>
          <w:tab w:val="center" w:pos="0"/>
        </w:tabs>
        <w:autoSpaceDE/>
        <w:autoSpaceDN/>
        <w:adjustRightInd/>
        <w:jc w:val="both"/>
        <w:rPr>
          <w:rFonts w:eastAsia="Times New Roman"/>
          <w:sz w:val="28"/>
          <w:szCs w:val="28"/>
        </w:rPr>
      </w:pPr>
      <w:r w:rsidRPr="00550643">
        <w:rPr>
          <w:rFonts w:eastAsia="Times New Roman"/>
          <w:sz w:val="28"/>
          <w:szCs w:val="28"/>
        </w:rPr>
        <w:tab/>
        <w:t xml:space="preserve">В настоящее время на Портале государственных и муниципальных услуг Республики Татарстан (далее – Портал) </w:t>
      </w:r>
      <w:proofErr w:type="spellStart"/>
      <w:r w:rsidRPr="00550643">
        <w:rPr>
          <w:rFonts w:eastAsia="Times New Roman"/>
          <w:i/>
          <w:sz w:val="28"/>
          <w:szCs w:val="28"/>
          <w:lang w:val="en-US"/>
        </w:rPr>
        <w:t>uslugi</w:t>
      </w:r>
      <w:proofErr w:type="spellEnd"/>
      <w:r w:rsidRPr="00550643">
        <w:rPr>
          <w:rFonts w:eastAsia="Times New Roman"/>
          <w:i/>
          <w:sz w:val="28"/>
          <w:szCs w:val="28"/>
        </w:rPr>
        <w:t>.</w:t>
      </w:r>
      <w:proofErr w:type="spellStart"/>
      <w:r w:rsidRPr="00550643">
        <w:rPr>
          <w:rFonts w:eastAsia="Times New Roman"/>
          <w:i/>
          <w:sz w:val="28"/>
          <w:szCs w:val="28"/>
          <w:lang w:val="en-US"/>
        </w:rPr>
        <w:t>tatarstan</w:t>
      </w:r>
      <w:proofErr w:type="spellEnd"/>
      <w:r w:rsidRPr="00550643">
        <w:rPr>
          <w:rFonts w:eastAsia="Times New Roman"/>
          <w:i/>
          <w:sz w:val="28"/>
          <w:szCs w:val="28"/>
        </w:rPr>
        <w:t>.</w:t>
      </w:r>
      <w:proofErr w:type="spellStart"/>
      <w:r w:rsidRPr="00550643">
        <w:rPr>
          <w:rFonts w:eastAsia="Times New Roman"/>
          <w:i/>
          <w:sz w:val="28"/>
          <w:szCs w:val="28"/>
          <w:lang w:val="en-US"/>
        </w:rPr>
        <w:t>ru</w:t>
      </w:r>
      <w:proofErr w:type="spellEnd"/>
      <w:r w:rsidRPr="00550643">
        <w:rPr>
          <w:rFonts w:eastAsia="Times New Roman"/>
          <w:sz w:val="28"/>
          <w:szCs w:val="28"/>
        </w:rPr>
        <w:t xml:space="preserve"> доступна возможность подать электронную заявку на назначение следующих государственных услуг:</w:t>
      </w:r>
    </w:p>
    <w:p w:rsidR="002764AF" w:rsidRPr="00550643" w:rsidRDefault="002764AF" w:rsidP="002764AF">
      <w:pPr>
        <w:widowControl/>
        <w:tabs>
          <w:tab w:val="center" w:pos="0"/>
        </w:tabs>
        <w:autoSpaceDE/>
        <w:autoSpaceDN/>
        <w:adjustRightInd/>
        <w:jc w:val="both"/>
        <w:rPr>
          <w:rFonts w:eastAsia="Times New Roman"/>
          <w:sz w:val="28"/>
          <w:szCs w:val="28"/>
        </w:rPr>
      </w:pPr>
      <w:r w:rsidRPr="00550643">
        <w:rPr>
          <w:rFonts w:eastAsia="Times New Roman"/>
          <w:sz w:val="28"/>
          <w:szCs w:val="28"/>
        </w:rPr>
        <w:tab/>
        <w:t>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(основная компенсация);</w:t>
      </w:r>
    </w:p>
    <w:p w:rsidR="002764AF" w:rsidRPr="00550643" w:rsidRDefault="002764AF" w:rsidP="002764AF">
      <w:pPr>
        <w:widowControl/>
        <w:tabs>
          <w:tab w:val="center" w:pos="0"/>
        </w:tabs>
        <w:autoSpaceDE/>
        <w:autoSpaceDN/>
        <w:adjustRightInd/>
        <w:jc w:val="both"/>
        <w:rPr>
          <w:rFonts w:eastAsia="Times New Roman"/>
          <w:sz w:val="28"/>
          <w:szCs w:val="28"/>
        </w:rPr>
      </w:pPr>
      <w:r w:rsidRPr="00550643">
        <w:rPr>
          <w:rFonts w:eastAsia="Times New Roman"/>
          <w:sz w:val="28"/>
          <w:szCs w:val="28"/>
        </w:rPr>
        <w:tab/>
        <w:t>дополнительной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предоставляемой гражданам с учетом их доходов;</w:t>
      </w:r>
    </w:p>
    <w:p w:rsidR="002764AF" w:rsidRPr="00550643" w:rsidRDefault="002764AF" w:rsidP="002764AF">
      <w:pPr>
        <w:widowControl/>
        <w:tabs>
          <w:tab w:val="center" w:pos="0"/>
        </w:tabs>
        <w:autoSpaceDE/>
        <w:autoSpaceDN/>
        <w:adjustRightInd/>
        <w:jc w:val="both"/>
        <w:rPr>
          <w:rFonts w:eastAsia="Times New Roman"/>
          <w:sz w:val="28"/>
          <w:szCs w:val="28"/>
        </w:rPr>
      </w:pPr>
      <w:r w:rsidRPr="00550643">
        <w:rPr>
          <w:rFonts w:eastAsia="Times New Roman"/>
          <w:sz w:val="28"/>
          <w:szCs w:val="28"/>
        </w:rPr>
        <w:tab/>
        <w:t>ежемесячного пособия на ребенка.</w:t>
      </w:r>
    </w:p>
    <w:p w:rsidR="002764AF" w:rsidRPr="00550643" w:rsidRDefault="002764AF" w:rsidP="002764AF">
      <w:pPr>
        <w:widowControl/>
        <w:tabs>
          <w:tab w:val="center" w:pos="0"/>
        </w:tabs>
        <w:autoSpaceDE/>
        <w:autoSpaceDN/>
        <w:adjustRightInd/>
        <w:jc w:val="both"/>
        <w:rPr>
          <w:rFonts w:eastAsia="Times New Roman"/>
          <w:sz w:val="28"/>
          <w:szCs w:val="28"/>
        </w:rPr>
      </w:pPr>
      <w:r w:rsidRPr="00550643">
        <w:rPr>
          <w:rFonts w:eastAsia="Times New Roman"/>
          <w:sz w:val="28"/>
          <w:szCs w:val="28"/>
        </w:rPr>
        <w:tab/>
        <w:t>Для этого на Портале через «Личный кабинет» необходимо выбрать вкладку «Социальная защита» - «Услуги подачи заявления в соцзащиту» -  "Подать заявление на основную компенсацию части родительской платы", либо "Подать заявление на дополнительную компенсацию части родительской платы", либо «Подать заявку для получения пособия на ребенка». Личное обращение в органы социальной защиты не требуется.</w:t>
      </w:r>
    </w:p>
    <w:p w:rsidR="002764AF" w:rsidRPr="00550643" w:rsidRDefault="002764AF" w:rsidP="002764AF">
      <w:pPr>
        <w:widowControl/>
        <w:tabs>
          <w:tab w:val="center" w:pos="0"/>
        </w:tabs>
        <w:autoSpaceDE/>
        <w:autoSpaceDN/>
        <w:adjustRightInd/>
        <w:jc w:val="both"/>
        <w:rPr>
          <w:rFonts w:eastAsia="Times New Roman"/>
          <w:sz w:val="28"/>
          <w:szCs w:val="28"/>
          <w:lang w:val="tt-RU"/>
        </w:rPr>
      </w:pPr>
      <w:r w:rsidRPr="00550643">
        <w:rPr>
          <w:rFonts w:eastAsia="Times New Roman"/>
          <w:sz w:val="28"/>
          <w:szCs w:val="28"/>
        </w:rPr>
        <w:tab/>
        <w:t xml:space="preserve">Обращаем внимание, что подача заявлений на вышеуказанные государственные услуги через Портал доступна только после </w:t>
      </w:r>
      <w:r w:rsidRPr="00550643">
        <w:rPr>
          <w:rFonts w:eastAsia="Times New Roman"/>
          <w:sz w:val="28"/>
          <w:szCs w:val="28"/>
          <w:lang w:val="tt-RU"/>
        </w:rPr>
        <w:t>регистрации в Единой системе идентификации и авторизации (далее - ЕСИА).</w:t>
      </w:r>
    </w:p>
    <w:p w:rsidR="002764AF" w:rsidRPr="00550643"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Default="002764AF" w:rsidP="002764AF">
      <w:pPr>
        <w:rPr>
          <w:lang w:val="tt-RU"/>
        </w:rPr>
      </w:pPr>
    </w:p>
    <w:p w:rsidR="002764AF" w:rsidRPr="002764AF" w:rsidRDefault="002764AF" w:rsidP="002764AF">
      <w:pPr>
        <w:rPr>
          <w:lang w:val="tt-RU"/>
        </w:rPr>
      </w:pPr>
    </w:p>
    <w:sectPr w:rsidR="002764AF" w:rsidRPr="002764AF" w:rsidSect="002764AF">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AF"/>
    <w:rsid w:val="002764AF"/>
    <w:rsid w:val="0089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4A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64AF"/>
    <w:pPr>
      <w:widowControl/>
      <w:autoSpaceDE/>
      <w:autoSpaceDN/>
      <w:adjustRightInd/>
      <w:spacing w:before="100" w:beforeAutospacing="1" w:after="100" w:afterAutospacing="1"/>
    </w:pPr>
    <w:rPr>
      <w:rFonts w:ascii="Tahoma" w:eastAsia="Times New Roman" w:hAnsi="Tahoma" w:cs="Tahoma"/>
      <w:lang w:val="en-US" w:eastAsia="en-US"/>
    </w:rPr>
  </w:style>
  <w:style w:type="paragraph" w:styleId="a3">
    <w:name w:val="Balloon Text"/>
    <w:basedOn w:val="a"/>
    <w:link w:val="a4"/>
    <w:uiPriority w:val="99"/>
    <w:semiHidden/>
    <w:unhideWhenUsed/>
    <w:rsid w:val="002764AF"/>
    <w:rPr>
      <w:rFonts w:ascii="Tahoma" w:hAnsi="Tahoma" w:cs="Tahoma"/>
      <w:sz w:val="16"/>
      <w:szCs w:val="16"/>
    </w:rPr>
  </w:style>
  <w:style w:type="character" w:customStyle="1" w:styleId="a4">
    <w:name w:val="Текст выноски Знак"/>
    <w:basedOn w:val="a0"/>
    <w:link w:val="a3"/>
    <w:uiPriority w:val="99"/>
    <w:semiHidden/>
    <w:rsid w:val="002764AF"/>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4AF"/>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64AF"/>
    <w:pPr>
      <w:widowControl/>
      <w:autoSpaceDE/>
      <w:autoSpaceDN/>
      <w:adjustRightInd/>
      <w:spacing w:before="100" w:beforeAutospacing="1" w:after="100" w:afterAutospacing="1"/>
    </w:pPr>
    <w:rPr>
      <w:rFonts w:ascii="Tahoma" w:eastAsia="Times New Roman" w:hAnsi="Tahoma" w:cs="Tahoma"/>
      <w:lang w:val="en-US" w:eastAsia="en-US"/>
    </w:rPr>
  </w:style>
  <w:style w:type="paragraph" w:styleId="a3">
    <w:name w:val="Balloon Text"/>
    <w:basedOn w:val="a"/>
    <w:link w:val="a4"/>
    <w:uiPriority w:val="99"/>
    <w:semiHidden/>
    <w:unhideWhenUsed/>
    <w:rsid w:val="002764AF"/>
    <w:rPr>
      <w:rFonts w:ascii="Tahoma" w:hAnsi="Tahoma" w:cs="Tahoma"/>
      <w:sz w:val="16"/>
      <w:szCs w:val="16"/>
    </w:rPr>
  </w:style>
  <w:style w:type="character" w:customStyle="1" w:styleId="a4">
    <w:name w:val="Текст выноски Знак"/>
    <w:basedOn w:val="a0"/>
    <w:link w:val="a3"/>
    <w:uiPriority w:val="99"/>
    <w:semiHidden/>
    <w:rsid w:val="002764AF"/>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2681</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2017-04-20T10:50:00Z</dcterms:created>
  <dcterms:modified xsi:type="dcterms:W3CDTF">2017-04-20T10:53:00Z</dcterms:modified>
</cp:coreProperties>
</file>